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Transversus abdominis plane block - ultrasound-guided</w:t>
      </w:r>
    </w:p>
    <w:p>
      <w:r>
        <w:t>Form ID: transversus_abdominis_plane_block_us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Transversus abdominis plane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