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medial branch diagnostic block - image-guided</w:t>
      </w:r>
    </w:p>
    <w:p>
      <w:r>
        <w:t>Form ID: lumbar_mbb</w:t>
      </w:r>
    </w:p>
    <w:p>
      <w:r>
        <w:t>Type: Procedure</w:t>
      </w:r>
    </w:p>
    <w:p>
      <w:r>
        <w:t>Family: Diagnostic medial branch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Diagnostic block injectate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Volume per target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nerves targeted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</w:t>
            </w:r>
          </w:p>
        </w:tc>
        <w:tc>
          <w:tcPr>
            <w:tcW w:type="dxa" w:w="1728"/>
          </w:tcPr>
          <w:p>
            <w:r>
              <w:t>Baseline pain score and provocative movement</w:t>
            </w:r>
          </w:p>
        </w:tc>
        <w:tc>
          <w:tcPr>
            <w:tcW w:type="dxa" w:w="1728"/>
          </w:tcPr>
          <w:p>
            <w:r>
              <w:t>baseline_pain_score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</w:t>
            </w:r>
          </w:p>
        </w:tc>
        <w:tc>
          <w:tcPr>
            <w:tcW w:type="dxa" w:w="1728"/>
          </w:tcPr>
          <w:p>
            <w:r>
              <w:t>Pain diary / diagnostic response instructions</w:t>
            </w:r>
          </w:p>
        </w:tc>
        <w:tc>
          <w:tcPr>
            <w:tcW w:type="dxa" w:w="1728"/>
          </w:tcPr>
          <w:p>
            <w:r>
              <w:t>post_block_diary_instructions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Lumbar medial branch diagnostic block - image-guided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a {{needle}} was advanced via {{approach}} to {{target}} at the documented levels.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Diagnostic details: Targets: {{levels_targets}}. Baseline: {{baseline_pain_score}}. Pain diary instructions: {{post_block_diary_instructions}}.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